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5F76" w14:textId="11B8DEDC" w:rsidR="00895338" w:rsidRPr="005F5ED0" w:rsidRDefault="55384F6C" w:rsidP="55384F6C">
      <w:pPr>
        <w:pBdr>
          <w:top w:val="none" w:sz="16" w:space="0" w:color="000000"/>
          <w:left w:val="none" w:sz="16" w:space="0" w:color="000000"/>
          <w:bottom w:val="none" w:sz="16" w:space="0" w:color="000000"/>
          <w:right w:val="none" w:sz="16" w:space="0" w:color="000000"/>
        </w:pBdr>
        <w:tabs>
          <w:tab w:val="left" w:pos="2025"/>
        </w:tabs>
        <w:spacing w:after="0" w:line="240" w:lineRule="auto"/>
        <w:jc w:val="center"/>
        <w:rPr>
          <w:rFonts w:ascii="Arial" w:eastAsia="Arial" w:hAnsi="Arial" w:cs="Arial"/>
          <w:b/>
          <w:bCs/>
          <w:color w:val="000000"/>
          <w:sz w:val="72"/>
          <w:szCs w:val="72"/>
          <w:lang w:eastAsia="fr-FR"/>
        </w:rPr>
      </w:pPr>
      <w:bookmarkStart w:id="0" w:name="_Hlk158755457"/>
      <w:r w:rsidRPr="55384F6C">
        <w:rPr>
          <w:rFonts w:ascii="Arial" w:eastAsia="Arial" w:hAnsi="Arial" w:cs="Arial"/>
          <w:b/>
          <w:bCs/>
          <w:color w:val="000000" w:themeColor="text1"/>
          <w:sz w:val="72"/>
          <w:szCs w:val="72"/>
          <w:lang w:eastAsia="fr-FR"/>
        </w:rPr>
        <w:t>SYNTHÈSE</w:t>
      </w:r>
    </w:p>
    <w:p w14:paraId="11C62605" w14:textId="6BA595DB" w:rsidR="55384F6C" w:rsidRDefault="00F337AA" w:rsidP="55384F6C">
      <w:pPr>
        <w:pBdr>
          <w:top w:val="none" w:sz="16" w:space="0" w:color="000000"/>
          <w:left w:val="none" w:sz="16" w:space="0" w:color="000000"/>
          <w:bottom w:val="none" w:sz="16" w:space="0" w:color="000000"/>
          <w:right w:val="none" w:sz="16" w:space="0" w:color="000000"/>
        </w:pBdr>
        <w:tabs>
          <w:tab w:val="left" w:pos="2025"/>
        </w:tabs>
        <w:spacing w:after="0" w:line="240" w:lineRule="auto"/>
        <w:jc w:val="center"/>
        <w:rPr>
          <w:rFonts w:ascii="Arial" w:eastAsia="Arial" w:hAnsi="Arial" w:cs="Arial"/>
          <w:b/>
          <w:bCs/>
          <w:color w:val="000000" w:themeColor="text1"/>
          <w:sz w:val="40"/>
          <w:szCs w:val="40"/>
          <w:lang w:eastAsia="fr-FR"/>
        </w:rPr>
      </w:pPr>
      <w:r>
        <w:rPr>
          <w:rFonts w:ascii="Arial" w:eastAsia="Arial" w:hAnsi="Arial" w:cs="Arial"/>
          <w:b/>
          <w:bCs/>
          <w:color w:val="000000" w:themeColor="text1"/>
          <w:sz w:val="40"/>
          <w:szCs w:val="40"/>
          <w:lang w:eastAsia="fr-FR"/>
        </w:rPr>
        <w:t>Les saignements abondants</w:t>
      </w:r>
    </w:p>
    <w:p w14:paraId="4AEEDB42" w14:textId="4CBEF3A9" w:rsidR="00895338" w:rsidRPr="00046117" w:rsidRDefault="00895338" w:rsidP="5F213D4C">
      <w:pPr>
        <w:autoSpaceDE w:val="0"/>
        <w:autoSpaceDN w:val="0"/>
        <w:adjustRightInd w:val="0"/>
        <w:spacing w:after="0" w:line="240" w:lineRule="auto"/>
        <w:rPr>
          <w:rFonts w:ascii="Arial" w:eastAsia="Arial" w:hAnsi="Arial" w:cs="Arial"/>
          <w:b/>
          <w:bCs/>
          <w:color w:val="000000"/>
          <w:sz w:val="24"/>
          <w:szCs w:val="24"/>
          <w:lang w:eastAsia="fr-FR"/>
        </w:rPr>
      </w:pPr>
    </w:p>
    <w:p w14:paraId="24B2A733" w14:textId="05B5CB74" w:rsidR="004821AC" w:rsidRDefault="004821AC" w:rsidP="5F213D4C">
      <w:pPr>
        <w:autoSpaceDE w:val="0"/>
        <w:autoSpaceDN w:val="0"/>
        <w:adjustRightInd w:val="0"/>
        <w:spacing w:after="0" w:line="240" w:lineRule="auto"/>
        <w:jc w:val="center"/>
        <w:rPr>
          <w:rFonts w:ascii="Arial" w:hAnsi="Arial" w:cs="Arial"/>
          <w:sz w:val="24"/>
          <w:szCs w:val="24"/>
        </w:rPr>
      </w:pPr>
      <w:r w:rsidRPr="004821AC">
        <w:rPr>
          <w:rFonts w:ascii="Arial" w:hAnsi="Arial" w:cs="Arial"/>
          <w:sz w:val="24"/>
          <w:szCs w:val="24"/>
        </w:rPr>
        <w:t xml:space="preserve">A3.1 C3 </w:t>
      </w:r>
      <w:r w:rsidR="001648B9">
        <w:rPr>
          <w:rFonts w:ascii="Arial" w:hAnsi="Arial" w:cs="Arial"/>
          <w:sz w:val="24"/>
          <w:szCs w:val="24"/>
        </w:rPr>
        <w:t xml:space="preserve">- </w:t>
      </w:r>
      <w:r w:rsidRPr="004821AC">
        <w:rPr>
          <w:rFonts w:ascii="Arial" w:hAnsi="Arial" w:cs="Arial"/>
          <w:sz w:val="24"/>
          <w:szCs w:val="24"/>
        </w:rPr>
        <w:t>Assister et porter secours aux victimes</w:t>
      </w:r>
    </w:p>
    <w:bookmarkEnd w:id="0"/>
    <w:p w14:paraId="37A463FF" w14:textId="77777777" w:rsidR="00895338" w:rsidRDefault="00895338" w:rsidP="00CE18A4">
      <w:pPr>
        <w:autoSpaceDE w:val="0"/>
        <w:autoSpaceDN w:val="0"/>
        <w:adjustRightInd w:val="0"/>
        <w:spacing w:after="0" w:line="240" w:lineRule="auto"/>
        <w:rPr>
          <w:rFonts w:ascii="Arial" w:eastAsia="Arial" w:hAnsi="Arial" w:cs="Arial"/>
          <w:lang w:eastAsia="fr-FR"/>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946"/>
      </w:tblGrid>
      <w:tr w:rsidR="00E13FE9" w:rsidRPr="00E13FE9" w14:paraId="444E4131" w14:textId="77777777" w:rsidTr="293CCBD3">
        <w:trPr>
          <w:trHeight w:val="1692"/>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3ED4E14" w14:textId="5434951E" w:rsidR="293CCBD3" w:rsidRDefault="293CCBD3" w:rsidP="293CCBD3">
            <w:pPr>
              <w:tabs>
                <w:tab w:val="left" w:pos="2025"/>
              </w:tabs>
              <w:spacing w:after="0" w:line="240" w:lineRule="auto"/>
              <w:rPr>
                <w:rFonts w:ascii="Arial" w:eastAsia="Arial" w:hAnsi="Arial" w:cs="Arial"/>
                <w:color w:val="000000" w:themeColor="text1"/>
                <w:sz w:val="24"/>
                <w:szCs w:val="24"/>
              </w:rPr>
            </w:pPr>
            <w:r w:rsidRPr="293CCBD3">
              <w:rPr>
                <w:rFonts w:ascii="Arial" w:eastAsia="Arial" w:hAnsi="Arial" w:cs="Arial"/>
                <w:color w:val="000000" w:themeColor="text1"/>
                <w:sz w:val="24"/>
                <w:szCs w:val="24"/>
              </w:rPr>
              <w:t>Les signes d’une hémorragie grave (saignement abondant).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7B03D2" w14:textId="4AA3B775" w:rsidR="00E13FE9" w:rsidRPr="00E13FE9" w:rsidRDefault="00E13FE9" w:rsidP="00E13FE9">
            <w:pPr>
              <w:pStyle w:val="NormalWeb"/>
              <w:rPr>
                <w:rFonts w:ascii="Arial" w:eastAsia="Arial" w:hAnsi="Arial" w:cs="Arial"/>
                <w:color w:val="000000" w:themeColor="text1"/>
              </w:rPr>
            </w:pPr>
            <w:r w:rsidRPr="00E13FE9">
              <w:rPr>
                <w:rFonts w:ascii="Arial" w:eastAsia="Arial" w:hAnsi="Arial" w:cs="Arial"/>
                <w:color w:val="000000" w:themeColor="text1"/>
              </w:rPr>
              <w:t xml:space="preserve">Un saignement est grave s'il est abondant, s'il ne s'arrête pas après quelques minutes de compression directe, ou s'il s'accompagne d'autres signes tels que </w:t>
            </w:r>
            <w:r w:rsidR="001648B9">
              <w:rPr>
                <w:rFonts w:ascii="Arial" w:eastAsia="Arial" w:hAnsi="Arial" w:cs="Arial"/>
                <w:color w:val="000000" w:themeColor="text1"/>
              </w:rPr>
              <w:t xml:space="preserve">la </w:t>
            </w:r>
            <w:r w:rsidRPr="00E13FE9">
              <w:rPr>
                <w:rFonts w:ascii="Arial" w:eastAsia="Arial" w:hAnsi="Arial" w:cs="Arial"/>
                <w:color w:val="000000" w:themeColor="text1"/>
              </w:rPr>
              <w:t xml:space="preserve">pâleur, </w:t>
            </w:r>
            <w:r w:rsidR="001648B9">
              <w:rPr>
                <w:rFonts w:ascii="Arial" w:eastAsia="Arial" w:hAnsi="Arial" w:cs="Arial"/>
                <w:color w:val="000000" w:themeColor="text1"/>
              </w:rPr>
              <w:t xml:space="preserve">des </w:t>
            </w:r>
            <w:r w:rsidRPr="00E13FE9">
              <w:rPr>
                <w:rFonts w:ascii="Arial" w:eastAsia="Arial" w:hAnsi="Arial" w:cs="Arial"/>
                <w:color w:val="000000" w:themeColor="text1"/>
              </w:rPr>
              <w:t xml:space="preserve">sueurs froides, </w:t>
            </w:r>
            <w:r w:rsidR="001648B9">
              <w:rPr>
                <w:rFonts w:ascii="Arial" w:eastAsia="Arial" w:hAnsi="Arial" w:cs="Arial"/>
                <w:color w:val="000000" w:themeColor="text1"/>
              </w:rPr>
              <w:t xml:space="preserve">une </w:t>
            </w:r>
            <w:r w:rsidRPr="00E13FE9">
              <w:rPr>
                <w:rFonts w:ascii="Arial" w:eastAsia="Arial" w:hAnsi="Arial" w:cs="Arial"/>
                <w:color w:val="000000" w:themeColor="text1"/>
              </w:rPr>
              <w:t>perte de connaissance.</w:t>
            </w:r>
          </w:p>
        </w:tc>
      </w:tr>
      <w:tr w:rsidR="00E13FE9" w:rsidRPr="00E13FE9" w14:paraId="45998D78" w14:textId="77777777" w:rsidTr="293CCBD3">
        <w:trPr>
          <w:trHeight w:val="1290"/>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50AFA4D" w14:textId="21B73511" w:rsidR="293CCBD3" w:rsidRDefault="293CCBD3" w:rsidP="293CCBD3">
            <w:pPr>
              <w:tabs>
                <w:tab w:val="left" w:pos="2025"/>
              </w:tabs>
              <w:spacing w:after="0" w:line="240" w:lineRule="auto"/>
              <w:rPr>
                <w:rFonts w:ascii="Arial" w:eastAsia="Arial" w:hAnsi="Arial" w:cs="Arial"/>
                <w:color w:val="000000" w:themeColor="text1"/>
                <w:sz w:val="24"/>
                <w:szCs w:val="24"/>
              </w:rPr>
            </w:pPr>
            <w:r w:rsidRPr="293CCBD3">
              <w:rPr>
                <w:rFonts w:ascii="Arial" w:eastAsia="Arial" w:hAnsi="Arial" w:cs="Arial"/>
                <w:color w:val="000000" w:themeColor="text1"/>
                <w:sz w:val="24"/>
                <w:szCs w:val="24"/>
              </w:rPr>
              <w:t>Quand faut-il réaliser un pansement compressif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7071410" w14:textId="77777777" w:rsidR="00E13FE9" w:rsidRPr="00E13FE9" w:rsidRDefault="00E13FE9" w:rsidP="00E13FE9">
            <w:pPr>
              <w:pStyle w:val="NormalWeb"/>
              <w:rPr>
                <w:rFonts w:ascii="Arial" w:eastAsia="Arial" w:hAnsi="Arial" w:cs="Arial"/>
                <w:color w:val="000000" w:themeColor="text1"/>
              </w:rPr>
            </w:pPr>
            <w:r w:rsidRPr="00E13FE9">
              <w:rPr>
                <w:rFonts w:ascii="Arial" w:eastAsia="Arial" w:hAnsi="Arial" w:cs="Arial"/>
                <w:color w:val="000000" w:themeColor="text1"/>
              </w:rPr>
              <w:t>Un pansement compressif est réalisé en cas de saignement abondant qui ne peut pas être contrôlé par une compression directe simple.</w:t>
            </w:r>
          </w:p>
        </w:tc>
      </w:tr>
      <w:tr w:rsidR="00E13FE9" w:rsidRPr="00E13FE9" w14:paraId="27B9506D" w14:textId="77777777" w:rsidTr="293CCBD3">
        <w:trPr>
          <w:trHeight w:val="1290"/>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00A1F54" w14:textId="45C42E73" w:rsidR="293CCBD3" w:rsidRDefault="293CCBD3" w:rsidP="293CCBD3">
            <w:pPr>
              <w:tabs>
                <w:tab w:val="left" w:pos="2025"/>
              </w:tabs>
              <w:spacing w:after="0" w:line="240" w:lineRule="auto"/>
              <w:rPr>
                <w:rFonts w:ascii="Arial" w:eastAsia="Arial" w:hAnsi="Arial" w:cs="Arial"/>
                <w:color w:val="000000" w:themeColor="text1"/>
                <w:sz w:val="24"/>
                <w:szCs w:val="24"/>
              </w:rPr>
            </w:pPr>
            <w:r w:rsidRPr="293CCBD3">
              <w:rPr>
                <w:rFonts w:ascii="Arial" w:eastAsia="Arial" w:hAnsi="Arial" w:cs="Arial"/>
                <w:color w:val="000000" w:themeColor="text1"/>
                <w:sz w:val="24"/>
                <w:szCs w:val="24"/>
              </w:rPr>
              <w:t>Les étapes pour réaliser un pansement compressif.</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170DE30" w14:textId="05C1E763" w:rsid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Protégez-vous avec des gants à usage unique</w:t>
            </w:r>
            <w:r w:rsidR="001648B9">
              <w:rPr>
                <w:rFonts w:ascii="Arial" w:eastAsia="Arial" w:hAnsi="Arial" w:cs="Arial"/>
                <w:color w:val="000000" w:themeColor="text1"/>
              </w:rPr>
              <w:t>,</w:t>
            </w:r>
            <w:r w:rsidRPr="00E13FE9">
              <w:rPr>
                <w:rFonts w:ascii="Arial" w:eastAsia="Arial" w:hAnsi="Arial" w:cs="Arial"/>
                <w:color w:val="000000" w:themeColor="text1"/>
              </w:rPr>
              <w:t xml:space="preserve"> si vous en avez</w:t>
            </w:r>
            <w:r>
              <w:rPr>
                <w:rFonts w:ascii="Arial" w:eastAsia="Arial" w:hAnsi="Arial" w:cs="Arial"/>
                <w:color w:val="000000" w:themeColor="text1"/>
              </w:rPr>
              <w:t>.</w:t>
            </w:r>
          </w:p>
          <w:p w14:paraId="4D7573C9" w14:textId="7AD6794F" w:rsid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Évaluez la situation et appelez les secours</w:t>
            </w:r>
            <w:r w:rsidR="001648B9">
              <w:rPr>
                <w:rFonts w:ascii="Arial" w:eastAsia="Arial" w:hAnsi="Arial" w:cs="Arial"/>
                <w:color w:val="000000" w:themeColor="text1"/>
              </w:rPr>
              <w:t>,</w:t>
            </w:r>
            <w:r w:rsidRPr="00E13FE9">
              <w:rPr>
                <w:rFonts w:ascii="Arial" w:eastAsia="Arial" w:hAnsi="Arial" w:cs="Arial"/>
                <w:color w:val="000000" w:themeColor="text1"/>
              </w:rPr>
              <w:t xml:space="preserve"> si nécessaire.</w:t>
            </w:r>
          </w:p>
          <w:p w14:paraId="555D6241" w14:textId="77777777" w:rsid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Appliquez une pression directe sur la plaie avec une compresse stérile ou un tissu propre.</w:t>
            </w:r>
          </w:p>
          <w:p w14:paraId="4EE14C35" w14:textId="10F8BC52" w:rsid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Élevez la zone blessée au-dessus du niveau du cœur</w:t>
            </w:r>
            <w:r w:rsidR="001648B9">
              <w:rPr>
                <w:rFonts w:ascii="Arial" w:eastAsia="Arial" w:hAnsi="Arial" w:cs="Arial"/>
                <w:color w:val="000000" w:themeColor="text1"/>
              </w:rPr>
              <w:t>,</w:t>
            </w:r>
            <w:r w:rsidRPr="00E13FE9">
              <w:rPr>
                <w:rFonts w:ascii="Arial" w:eastAsia="Arial" w:hAnsi="Arial" w:cs="Arial"/>
                <w:color w:val="000000" w:themeColor="text1"/>
              </w:rPr>
              <w:t xml:space="preserve"> si possible.</w:t>
            </w:r>
          </w:p>
          <w:p w14:paraId="23CFF00C" w14:textId="77777777" w:rsid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Réalisez un pansement compressif en plaçant une compresse stérile sur la plaie et en la fixant avec un bandage élastique. Enroulez le bandage autour du membre en serrant suffisamment pour stopper le saignement, mais sans couper la circulation</w:t>
            </w:r>
            <w:r>
              <w:rPr>
                <w:rFonts w:ascii="Arial" w:eastAsia="Arial" w:hAnsi="Arial" w:cs="Arial"/>
                <w:color w:val="000000" w:themeColor="text1"/>
              </w:rPr>
              <w:t>.</w:t>
            </w:r>
          </w:p>
          <w:p w14:paraId="3C3065AC" w14:textId="76F80475" w:rsidR="00E13FE9" w:rsidRP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Surveillez la victime en attendant l'arrivée des secours.</w:t>
            </w:r>
          </w:p>
        </w:tc>
      </w:tr>
      <w:tr w:rsidR="00E13FE9" w:rsidRPr="00E13FE9" w14:paraId="2829E7CA" w14:textId="77777777" w:rsidTr="293CCBD3">
        <w:trPr>
          <w:trHeight w:val="1624"/>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6ABA8FF" w14:textId="14049D68" w:rsidR="293CCBD3" w:rsidRDefault="293CCBD3" w:rsidP="293CCBD3">
            <w:pPr>
              <w:tabs>
                <w:tab w:val="left" w:pos="2025"/>
              </w:tabs>
              <w:spacing w:after="0" w:line="240" w:lineRule="auto"/>
              <w:rPr>
                <w:rFonts w:ascii="Arial" w:eastAsia="Arial" w:hAnsi="Arial" w:cs="Arial"/>
                <w:color w:val="000000" w:themeColor="text1"/>
                <w:sz w:val="24"/>
                <w:szCs w:val="24"/>
              </w:rPr>
            </w:pPr>
            <w:r w:rsidRPr="293CCBD3">
              <w:rPr>
                <w:rFonts w:ascii="Arial" w:eastAsia="Arial" w:hAnsi="Arial" w:cs="Arial"/>
                <w:color w:val="000000" w:themeColor="text1"/>
                <w:sz w:val="24"/>
                <w:szCs w:val="24"/>
              </w:rPr>
              <w:t>Quand faut-il utiliser un garrot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FFB75A" w14:textId="2DFFEED4" w:rsidR="00E13FE9" w:rsidRPr="00E13FE9" w:rsidRDefault="009B44FF" w:rsidP="00E13FE9">
            <w:pPr>
              <w:pStyle w:val="NormalWeb"/>
              <w:rPr>
                <w:rFonts w:ascii="Arial" w:eastAsia="Arial" w:hAnsi="Arial" w:cs="Arial"/>
                <w:color w:val="000000" w:themeColor="text1"/>
              </w:rPr>
            </w:pPr>
            <w:r>
              <w:rPr>
                <w:rFonts w:ascii="Arial" w:eastAsia="Arial" w:hAnsi="Arial" w:cs="Arial"/>
                <w:color w:val="000000" w:themeColor="text1"/>
              </w:rPr>
              <w:t>La pose d’u</w:t>
            </w:r>
            <w:r w:rsidR="00E13FE9" w:rsidRPr="00E13FE9">
              <w:rPr>
                <w:rFonts w:ascii="Arial" w:eastAsia="Arial" w:hAnsi="Arial" w:cs="Arial"/>
                <w:color w:val="000000" w:themeColor="text1"/>
              </w:rPr>
              <w:t>n garrot e</w:t>
            </w:r>
            <w:r w:rsidR="00904B16">
              <w:rPr>
                <w:rFonts w:ascii="Arial" w:eastAsia="Arial" w:hAnsi="Arial" w:cs="Arial"/>
                <w:color w:val="000000" w:themeColor="text1"/>
              </w:rPr>
              <w:t>st indiqué</w:t>
            </w:r>
            <w:r w:rsidR="001648B9">
              <w:rPr>
                <w:rFonts w:ascii="Arial" w:eastAsia="Arial" w:hAnsi="Arial" w:cs="Arial"/>
                <w:color w:val="000000" w:themeColor="text1"/>
              </w:rPr>
              <w:t>e</w:t>
            </w:r>
            <w:r w:rsidR="00904B16">
              <w:rPr>
                <w:rFonts w:ascii="Arial" w:eastAsia="Arial" w:hAnsi="Arial" w:cs="Arial"/>
                <w:color w:val="000000" w:themeColor="text1"/>
              </w:rPr>
              <w:t xml:space="preserve"> lorsqu’une compression directe ou la pose d’un pansement compressif sont impossible</w:t>
            </w:r>
            <w:r w:rsidR="001648B9">
              <w:rPr>
                <w:rFonts w:ascii="Arial" w:eastAsia="Arial" w:hAnsi="Arial" w:cs="Arial"/>
                <w:color w:val="000000" w:themeColor="text1"/>
              </w:rPr>
              <w:t>s</w:t>
            </w:r>
            <w:r w:rsidR="00904B16">
              <w:rPr>
                <w:rFonts w:ascii="Arial" w:eastAsia="Arial" w:hAnsi="Arial" w:cs="Arial"/>
                <w:color w:val="000000" w:themeColor="text1"/>
              </w:rPr>
              <w:t xml:space="preserve"> ou inefficace</w:t>
            </w:r>
            <w:r w:rsidR="001648B9">
              <w:rPr>
                <w:rFonts w:ascii="Arial" w:eastAsia="Arial" w:hAnsi="Arial" w:cs="Arial"/>
                <w:color w:val="000000" w:themeColor="text1"/>
              </w:rPr>
              <w:t>s</w:t>
            </w:r>
            <w:r w:rsidR="00904B16">
              <w:rPr>
                <w:rFonts w:ascii="Arial" w:eastAsia="Arial" w:hAnsi="Arial" w:cs="Arial"/>
                <w:color w:val="000000" w:themeColor="text1"/>
              </w:rPr>
              <w:t>.</w:t>
            </w:r>
          </w:p>
        </w:tc>
      </w:tr>
      <w:tr w:rsidR="00E13FE9" w:rsidRPr="00E13FE9" w14:paraId="3E25677F" w14:textId="77777777" w:rsidTr="293CCBD3">
        <w:trPr>
          <w:trHeight w:val="1290"/>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8BFD5A4" w14:textId="7E180B5F" w:rsidR="293CCBD3" w:rsidRDefault="293CCBD3" w:rsidP="293CCBD3">
            <w:pPr>
              <w:tabs>
                <w:tab w:val="left" w:pos="2025"/>
              </w:tabs>
              <w:spacing w:after="0" w:line="240" w:lineRule="auto"/>
              <w:rPr>
                <w:rFonts w:ascii="Arial" w:eastAsia="Arial" w:hAnsi="Arial" w:cs="Arial"/>
                <w:color w:val="000000" w:themeColor="text1"/>
                <w:sz w:val="24"/>
                <w:szCs w:val="24"/>
              </w:rPr>
            </w:pPr>
            <w:r w:rsidRPr="293CCBD3">
              <w:rPr>
                <w:rFonts w:ascii="Arial" w:eastAsia="Arial" w:hAnsi="Arial" w:cs="Arial"/>
                <w:color w:val="000000" w:themeColor="text1"/>
                <w:sz w:val="24"/>
                <w:szCs w:val="24"/>
              </w:rPr>
              <w:t>Les étapes pour poser un garrot.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389A5E" w14:textId="5FFCD3AF" w:rsid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Place</w:t>
            </w:r>
            <w:r>
              <w:rPr>
                <w:rFonts w:ascii="Arial" w:eastAsia="Arial" w:hAnsi="Arial" w:cs="Arial"/>
                <w:color w:val="000000" w:themeColor="text1"/>
              </w:rPr>
              <w:t>r</w:t>
            </w:r>
            <w:r w:rsidRPr="00E13FE9">
              <w:rPr>
                <w:rFonts w:ascii="Arial" w:eastAsia="Arial" w:hAnsi="Arial" w:cs="Arial"/>
                <w:color w:val="000000" w:themeColor="text1"/>
              </w:rPr>
              <w:t xml:space="preserve"> le garrot </w:t>
            </w:r>
            <w:r>
              <w:rPr>
                <w:rFonts w:ascii="Arial" w:eastAsia="Arial" w:hAnsi="Arial" w:cs="Arial"/>
                <w:color w:val="000000" w:themeColor="text1"/>
              </w:rPr>
              <w:t>au plus proche</w:t>
            </w:r>
            <w:r w:rsidRPr="00E13FE9">
              <w:rPr>
                <w:rFonts w:ascii="Arial" w:eastAsia="Arial" w:hAnsi="Arial" w:cs="Arial"/>
                <w:color w:val="000000" w:themeColor="text1"/>
              </w:rPr>
              <w:t xml:space="preserve"> de la plaie</w:t>
            </w:r>
            <w:r>
              <w:rPr>
                <w:rFonts w:ascii="Arial" w:eastAsia="Arial" w:hAnsi="Arial" w:cs="Arial"/>
                <w:color w:val="000000" w:themeColor="text1"/>
              </w:rPr>
              <w:t xml:space="preserve"> (5 à 7 cm)</w:t>
            </w:r>
            <w:r w:rsidRPr="00E13FE9">
              <w:rPr>
                <w:rFonts w:ascii="Arial" w:eastAsia="Arial" w:hAnsi="Arial" w:cs="Arial"/>
                <w:color w:val="000000" w:themeColor="text1"/>
              </w:rPr>
              <w:t>, entre le cœur et la blessure.</w:t>
            </w:r>
          </w:p>
          <w:p w14:paraId="58F662FB" w14:textId="497BF93A" w:rsidR="00E13FE9" w:rsidRDefault="00E13FE9" w:rsidP="00E13FE9">
            <w:pPr>
              <w:pStyle w:val="NormalWeb"/>
              <w:numPr>
                <w:ilvl w:val="0"/>
                <w:numId w:val="8"/>
              </w:numPr>
              <w:rPr>
                <w:rFonts w:ascii="Arial" w:eastAsia="Arial" w:hAnsi="Arial" w:cs="Arial"/>
                <w:color w:val="000000" w:themeColor="text1"/>
              </w:rPr>
            </w:pPr>
            <w:r>
              <w:rPr>
                <w:rFonts w:ascii="Arial" w:eastAsia="Arial" w:hAnsi="Arial" w:cs="Arial"/>
                <w:color w:val="000000" w:themeColor="text1"/>
              </w:rPr>
              <w:t>Actionner le dispositif de serrage jusqu’à</w:t>
            </w:r>
            <w:r w:rsidRPr="00E13FE9">
              <w:rPr>
                <w:rFonts w:ascii="Arial" w:eastAsia="Arial" w:hAnsi="Arial" w:cs="Arial"/>
                <w:color w:val="000000" w:themeColor="text1"/>
              </w:rPr>
              <w:t xml:space="preserve"> </w:t>
            </w:r>
            <w:r>
              <w:rPr>
                <w:rFonts w:ascii="Arial" w:eastAsia="Arial" w:hAnsi="Arial" w:cs="Arial"/>
                <w:color w:val="000000" w:themeColor="text1"/>
              </w:rPr>
              <w:t>l’arrêt du</w:t>
            </w:r>
            <w:r w:rsidRPr="00E13FE9">
              <w:rPr>
                <w:rFonts w:ascii="Arial" w:eastAsia="Arial" w:hAnsi="Arial" w:cs="Arial"/>
                <w:color w:val="000000" w:themeColor="text1"/>
              </w:rPr>
              <w:t xml:space="preserve"> saignement.</w:t>
            </w:r>
          </w:p>
          <w:p w14:paraId="4EA836D4" w14:textId="55A2E74F" w:rsidR="00E13FE9" w:rsidRDefault="00E13FE9" w:rsidP="00E13FE9">
            <w:pPr>
              <w:pStyle w:val="NormalWeb"/>
              <w:numPr>
                <w:ilvl w:val="0"/>
                <w:numId w:val="8"/>
              </w:numPr>
              <w:rPr>
                <w:rFonts w:ascii="Arial" w:eastAsia="Arial" w:hAnsi="Arial" w:cs="Arial"/>
                <w:color w:val="000000" w:themeColor="text1"/>
              </w:rPr>
            </w:pPr>
            <w:r>
              <w:rPr>
                <w:rFonts w:ascii="Arial" w:eastAsia="Arial" w:hAnsi="Arial" w:cs="Arial"/>
                <w:color w:val="000000" w:themeColor="text1"/>
              </w:rPr>
              <w:t>Bloquer</w:t>
            </w:r>
            <w:r w:rsidRPr="00E13FE9">
              <w:rPr>
                <w:rFonts w:ascii="Arial" w:eastAsia="Arial" w:hAnsi="Arial" w:cs="Arial"/>
                <w:color w:val="000000" w:themeColor="text1"/>
              </w:rPr>
              <w:t xml:space="preserve"> le </w:t>
            </w:r>
            <w:r>
              <w:rPr>
                <w:rFonts w:ascii="Arial" w:eastAsia="Arial" w:hAnsi="Arial" w:cs="Arial"/>
                <w:color w:val="000000" w:themeColor="text1"/>
              </w:rPr>
              <w:t>dispositif de serrage.</w:t>
            </w:r>
          </w:p>
          <w:p w14:paraId="79BCB701" w14:textId="6BD12A57" w:rsidR="00E13FE9" w:rsidRDefault="00E13FE9" w:rsidP="00E13FE9">
            <w:pPr>
              <w:pStyle w:val="NormalWeb"/>
              <w:numPr>
                <w:ilvl w:val="0"/>
                <w:numId w:val="8"/>
              </w:numPr>
              <w:rPr>
                <w:rFonts w:ascii="Arial" w:eastAsia="Arial" w:hAnsi="Arial" w:cs="Arial"/>
                <w:color w:val="000000" w:themeColor="text1"/>
              </w:rPr>
            </w:pPr>
            <w:r>
              <w:rPr>
                <w:rFonts w:ascii="Arial" w:eastAsia="Arial" w:hAnsi="Arial" w:cs="Arial"/>
                <w:color w:val="000000" w:themeColor="text1"/>
              </w:rPr>
              <w:t>Laisser le garrot visible</w:t>
            </w:r>
          </w:p>
          <w:p w14:paraId="30440FF8" w14:textId="7391EEB0" w:rsidR="00E13FE9" w:rsidRPr="00E13FE9" w:rsidRDefault="00E13FE9" w:rsidP="00E13FE9">
            <w:pPr>
              <w:pStyle w:val="NormalWeb"/>
              <w:numPr>
                <w:ilvl w:val="0"/>
                <w:numId w:val="8"/>
              </w:numPr>
              <w:rPr>
                <w:rFonts w:ascii="Arial" w:eastAsia="Arial" w:hAnsi="Arial" w:cs="Arial"/>
                <w:color w:val="000000" w:themeColor="text1"/>
              </w:rPr>
            </w:pPr>
            <w:r w:rsidRPr="00E13FE9">
              <w:rPr>
                <w:rFonts w:ascii="Arial" w:eastAsia="Arial" w:hAnsi="Arial" w:cs="Arial"/>
                <w:color w:val="000000" w:themeColor="text1"/>
              </w:rPr>
              <w:t>Notez l'heure de pose du garrot.</w:t>
            </w:r>
          </w:p>
        </w:tc>
      </w:tr>
      <w:tr w:rsidR="00E13FE9" w:rsidRPr="00E13FE9" w14:paraId="6567BC7F" w14:textId="77777777" w:rsidTr="293CCBD3">
        <w:trPr>
          <w:trHeight w:val="1290"/>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1833FB7" w14:textId="037B191A" w:rsidR="293CCBD3" w:rsidRDefault="293CCBD3" w:rsidP="293CCBD3">
            <w:pPr>
              <w:tabs>
                <w:tab w:val="left" w:pos="2025"/>
              </w:tabs>
              <w:spacing w:after="0" w:line="240" w:lineRule="auto"/>
              <w:rPr>
                <w:rFonts w:ascii="Arial" w:eastAsia="Arial" w:hAnsi="Arial" w:cs="Arial"/>
                <w:color w:val="000000" w:themeColor="text1"/>
                <w:sz w:val="24"/>
                <w:szCs w:val="24"/>
              </w:rPr>
            </w:pPr>
            <w:r w:rsidRPr="293CCBD3">
              <w:rPr>
                <w:rFonts w:ascii="Arial" w:eastAsia="Arial" w:hAnsi="Arial" w:cs="Arial"/>
                <w:color w:val="000000" w:themeColor="text1"/>
                <w:sz w:val="24"/>
                <w:szCs w:val="24"/>
              </w:rPr>
              <w:lastRenderedPageBreak/>
              <w:t>Comment évaluer si la pose du pansement compressif ou du garrot est efficace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4B52C0C" w14:textId="0AED841D" w:rsidR="00904B16" w:rsidRPr="00E13FE9" w:rsidRDefault="00904B16" w:rsidP="00E13FE9">
            <w:pPr>
              <w:pStyle w:val="NormalWeb"/>
              <w:rPr>
                <w:rFonts w:ascii="Arial" w:eastAsia="Arial" w:hAnsi="Arial" w:cs="Arial"/>
                <w:color w:val="000000" w:themeColor="text1"/>
              </w:rPr>
            </w:pPr>
            <w:r>
              <w:rPr>
                <w:rFonts w:ascii="Arial" w:eastAsia="Arial" w:hAnsi="Arial" w:cs="Arial"/>
                <w:color w:val="000000" w:themeColor="text1"/>
              </w:rPr>
              <w:t>Le saignement est arrêté.</w:t>
            </w:r>
          </w:p>
        </w:tc>
      </w:tr>
    </w:tbl>
    <w:p w14:paraId="6D5D5AC4" w14:textId="77777777" w:rsidR="00895338" w:rsidRPr="000344A9" w:rsidRDefault="00895338" w:rsidP="5F213D4C">
      <w:pPr>
        <w:pBdr>
          <w:top w:val="none" w:sz="16" w:space="0" w:color="000000"/>
          <w:left w:val="none" w:sz="16" w:space="0" w:color="000000"/>
          <w:bottom w:val="none" w:sz="16" w:space="0" w:color="000000"/>
          <w:right w:val="none" w:sz="16" w:space="0" w:color="000000"/>
        </w:pBdr>
        <w:tabs>
          <w:tab w:val="left" w:pos="2025"/>
        </w:tabs>
        <w:spacing w:after="0" w:line="240" w:lineRule="auto"/>
        <w:rPr>
          <w:rFonts w:ascii="Arial" w:eastAsia="Arial" w:hAnsi="Arial" w:cs="Arial"/>
          <w:color w:val="000000"/>
          <w:sz w:val="24"/>
          <w:szCs w:val="24"/>
          <w:u w:val="single"/>
          <w:lang w:eastAsia="fr-FR"/>
        </w:rPr>
      </w:pPr>
    </w:p>
    <w:sectPr w:rsidR="00895338" w:rsidRPr="00034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E135" w14:textId="77777777" w:rsidR="004826F4" w:rsidRDefault="004826F4" w:rsidP="0038613B">
      <w:pPr>
        <w:spacing w:after="0" w:line="240" w:lineRule="auto"/>
      </w:pPr>
      <w:r>
        <w:separator/>
      </w:r>
    </w:p>
  </w:endnote>
  <w:endnote w:type="continuationSeparator" w:id="0">
    <w:p w14:paraId="3DEB0F7D" w14:textId="77777777" w:rsidR="004826F4" w:rsidRDefault="004826F4" w:rsidP="0038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EA8B" w14:textId="77777777" w:rsidR="004826F4" w:rsidRDefault="004826F4" w:rsidP="0038613B">
      <w:pPr>
        <w:spacing w:after="0" w:line="240" w:lineRule="auto"/>
      </w:pPr>
      <w:r>
        <w:separator/>
      </w:r>
    </w:p>
  </w:footnote>
  <w:footnote w:type="continuationSeparator" w:id="0">
    <w:p w14:paraId="26BF89D9" w14:textId="77777777" w:rsidR="004826F4" w:rsidRDefault="004826F4" w:rsidP="00386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E03"/>
    <w:multiLevelType w:val="hybridMultilevel"/>
    <w:tmpl w:val="6E785502"/>
    <w:lvl w:ilvl="0" w:tplc="AF9ECDBE">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F968D4"/>
    <w:multiLevelType w:val="hybridMultilevel"/>
    <w:tmpl w:val="74F086D2"/>
    <w:lvl w:ilvl="0" w:tplc="CC2C6EA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85622A"/>
    <w:multiLevelType w:val="hybridMultilevel"/>
    <w:tmpl w:val="CED2CAB4"/>
    <w:lvl w:ilvl="0" w:tplc="1A5A5A98">
      <w:start w:val="1"/>
      <w:numFmt w:val="bullet"/>
      <w:lvlText w:val="-"/>
      <w:lvlJc w:val="left"/>
      <w:pPr>
        <w:ind w:left="720" w:hanging="360"/>
      </w:pPr>
      <w:rPr>
        <w:rFonts w:ascii="Calibri" w:hAnsi="Calibri" w:hint="default"/>
      </w:rPr>
    </w:lvl>
    <w:lvl w:ilvl="1" w:tplc="E27655EE">
      <w:start w:val="1"/>
      <w:numFmt w:val="bullet"/>
      <w:lvlText w:val="o"/>
      <w:lvlJc w:val="left"/>
      <w:pPr>
        <w:ind w:left="1440" w:hanging="360"/>
      </w:pPr>
      <w:rPr>
        <w:rFonts w:ascii="Courier New" w:hAnsi="Courier New" w:hint="default"/>
      </w:rPr>
    </w:lvl>
    <w:lvl w:ilvl="2" w:tplc="249E40DC">
      <w:start w:val="1"/>
      <w:numFmt w:val="bullet"/>
      <w:lvlText w:val=""/>
      <w:lvlJc w:val="left"/>
      <w:pPr>
        <w:ind w:left="2160" w:hanging="360"/>
      </w:pPr>
      <w:rPr>
        <w:rFonts w:ascii="Wingdings" w:hAnsi="Wingdings" w:hint="default"/>
      </w:rPr>
    </w:lvl>
    <w:lvl w:ilvl="3" w:tplc="9998C514">
      <w:start w:val="1"/>
      <w:numFmt w:val="bullet"/>
      <w:lvlText w:val=""/>
      <w:lvlJc w:val="left"/>
      <w:pPr>
        <w:ind w:left="2880" w:hanging="360"/>
      </w:pPr>
      <w:rPr>
        <w:rFonts w:ascii="Symbol" w:hAnsi="Symbol" w:hint="default"/>
      </w:rPr>
    </w:lvl>
    <w:lvl w:ilvl="4" w:tplc="07349E3A">
      <w:start w:val="1"/>
      <w:numFmt w:val="bullet"/>
      <w:lvlText w:val="o"/>
      <w:lvlJc w:val="left"/>
      <w:pPr>
        <w:ind w:left="3600" w:hanging="360"/>
      </w:pPr>
      <w:rPr>
        <w:rFonts w:ascii="Courier New" w:hAnsi="Courier New" w:hint="default"/>
      </w:rPr>
    </w:lvl>
    <w:lvl w:ilvl="5" w:tplc="A6BCE9EE">
      <w:start w:val="1"/>
      <w:numFmt w:val="bullet"/>
      <w:lvlText w:val=""/>
      <w:lvlJc w:val="left"/>
      <w:pPr>
        <w:ind w:left="4320" w:hanging="360"/>
      </w:pPr>
      <w:rPr>
        <w:rFonts w:ascii="Wingdings" w:hAnsi="Wingdings" w:hint="default"/>
      </w:rPr>
    </w:lvl>
    <w:lvl w:ilvl="6" w:tplc="E61689D6">
      <w:start w:val="1"/>
      <w:numFmt w:val="bullet"/>
      <w:lvlText w:val=""/>
      <w:lvlJc w:val="left"/>
      <w:pPr>
        <w:ind w:left="5040" w:hanging="360"/>
      </w:pPr>
      <w:rPr>
        <w:rFonts w:ascii="Symbol" w:hAnsi="Symbol" w:hint="default"/>
      </w:rPr>
    </w:lvl>
    <w:lvl w:ilvl="7" w:tplc="42B8203E">
      <w:start w:val="1"/>
      <w:numFmt w:val="bullet"/>
      <w:lvlText w:val="o"/>
      <w:lvlJc w:val="left"/>
      <w:pPr>
        <w:ind w:left="5760" w:hanging="360"/>
      </w:pPr>
      <w:rPr>
        <w:rFonts w:ascii="Courier New" w:hAnsi="Courier New" w:hint="default"/>
      </w:rPr>
    </w:lvl>
    <w:lvl w:ilvl="8" w:tplc="4AD8BF9A">
      <w:start w:val="1"/>
      <w:numFmt w:val="bullet"/>
      <w:lvlText w:val=""/>
      <w:lvlJc w:val="left"/>
      <w:pPr>
        <w:ind w:left="6480" w:hanging="360"/>
      </w:pPr>
      <w:rPr>
        <w:rFonts w:ascii="Wingdings" w:hAnsi="Wingdings" w:hint="default"/>
      </w:rPr>
    </w:lvl>
  </w:abstractNum>
  <w:abstractNum w:abstractNumId="3" w15:restartNumberingAfterBreak="0">
    <w:nsid w:val="4E5D0E7E"/>
    <w:multiLevelType w:val="hybridMultilevel"/>
    <w:tmpl w:val="C29A35CE"/>
    <w:lvl w:ilvl="0" w:tplc="167C09A0">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320457"/>
    <w:multiLevelType w:val="hybridMultilevel"/>
    <w:tmpl w:val="7346CD00"/>
    <w:lvl w:ilvl="0" w:tplc="4DE4A200">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223804"/>
    <w:multiLevelType w:val="hybridMultilevel"/>
    <w:tmpl w:val="496C1A9E"/>
    <w:lvl w:ilvl="0" w:tplc="A4CCC02A">
      <w:start w:val="1"/>
      <w:numFmt w:val="bullet"/>
      <w:lvlText w:val=""/>
      <w:lvlJc w:val="left"/>
      <w:pPr>
        <w:tabs>
          <w:tab w:val="num" w:pos="720"/>
        </w:tabs>
        <w:ind w:left="720" w:hanging="360"/>
      </w:pPr>
      <w:rPr>
        <w:rFonts w:ascii="Wingdings 2" w:hAnsi="Wingdings 2" w:hint="default"/>
      </w:rPr>
    </w:lvl>
    <w:lvl w:ilvl="1" w:tplc="7BCE0078" w:tentative="1">
      <w:start w:val="1"/>
      <w:numFmt w:val="bullet"/>
      <w:lvlText w:val=""/>
      <w:lvlJc w:val="left"/>
      <w:pPr>
        <w:tabs>
          <w:tab w:val="num" w:pos="1440"/>
        </w:tabs>
        <w:ind w:left="1440" w:hanging="360"/>
      </w:pPr>
      <w:rPr>
        <w:rFonts w:ascii="Wingdings 2" w:hAnsi="Wingdings 2" w:hint="default"/>
      </w:rPr>
    </w:lvl>
    <w:lvl w:ilvl="2" w:tplc="37D8E304" w:tentative="1">
      <w:start w:val="1"/>
      <w:numFmt w:val="bullet"/>
      <w:lvlText w:val=""/>
      <w:lvlJc w:val="left"/>
      <w:pPr>
        <w:tabs>
          <w:tab w:val="num" w:pos="2160"/>
        </w:tabs>
        <w:ind w:left="2160" w:hanging="360"/>
      </w:pPr>
      <w:rPr>
        <w:rFonts w:ascii="Wingdings 2" w:hAnsi="Wingdings 2" w:hint="default"/>
      </w:rPr>
    </w:lvl>
    <w:lvl w:ilvl="3" w:tplc="9D0AF7B2" w:tentative="1">
      <w:start w:val="1"/>
      <w:numFmt w:val="bullet"/>
      <w:lvlText w:val=""/>
      <w:lvlJc w:val="left"/>
      <w:pPr>
        <w:tabs>
          <w:tab w:val="num" w:pos="2880"/>
        </w:tabs>
        <w:ind w:left="2880" w:hanging="360"/>
      </w:pPr>
      <w:rPr>
        <w:rFonts w:ascii="Wingdings 2" w:hAnsi="Wingdings 2" w:hint="default"/>
      </w:rPr>
    </w:lvl>
    <w:lvl w:ilvl="4" w:tplc="EF5AFC5E" w:tentative="1">
      <w:start w:val="1"/>
      <w:numFmt w:val="bullet"/>
      <w:lvlText w:val=""/>
      <w:lvlJc w:val="left"/>
      <w:pPr>
        <w:tabs>
          <w:tab w:val="num" w:pos="3600"/>
        </w:tabs>
        <w:ind w:left="3600" w:hanging="360"/>
      </w:pPr>
      <w:rPr>
        <w:rFonts w:ascii="Wingdings 2" w:hAnsi="Wingdings 2" w:hint="default"/>
      </w:rPr>
    </w:lvl>
    <w:lvl w:ilvl="5" w:tplc="251E6F1C" w:tentative="1">
      <w:start w:val="1"/>
      <w:numFmt w:val="bullet"/>
      <w:lvlText w:val=""/>
      <w:lvlJc w:val="left"/>
      <w:pPr>
        <w:tabs>
          <w:tab w:val="num" w:pos="4320"/>
        </w:tabs>
        <w:ind w:left="4320" w:hanging="360"/>
      </w:pPr>
      <w:rPr>
        <w:rFonts w:ascii="Wingdings 2" w:hAnsi="Wingdings 2" w:hint="default"/>
      </w:rPr>
    </w:lvl>
    <w:lvl w:ilvl="6" w:tplc="005C34CE" w:tentative="1">
      <w:start w:val="1"/>
      <w:numFmt w:val="bullet"/>
      <w:lvlText w:val=""/>
      <w:lvlJc w:val="left"/>
      <w:pPr>
        <w:tabs>
          <w:tab w:val="num" w:pos="5040"/>
        </w:tabs>
        <w:ind w:left="5040" w:hanging="360"/>
      </w:pPr>
      <w:rPr>
        <w:rFonts w:ascii="Wingdings 2" w:hAnsi="Wingdings 2" w:hint="default"/>
      </w:rPr>
    </w:lvl>
    <w:lvl w:ilvl="7" w:tplc="241A5DDE" w:tentative="1">
      <w:start w:val="1"/>
      <w:numFmt w:val="bullet"/>
      <w:lvlText w:val=""/>
      <w:lvlJc w:val="left"/>
      <w:pPr>
        <w:tabs>
          <w:tab w:val="num" w:pos="5760"/>
        </w:tabs>
        <w:ind w:left="5760" w:hanging="360"/>
      </w:pPr>
      <w:rPr>
        <w:rFonts w:ascii="Wingdings 2" w:hAnsi="Wingdings 2" w:hint="default"/>
      </w:rPr>
    </w:lvl>
    <w:lvl w:ilvl="8" w:tplc="60BC80F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CB11CE2"/>
    <w:multiLevelType w:val="hybridMultilevel"/>
    <w:tmpl w:val="101677EE"/>
    <w:lvl w:ilvl="0" w:tplc="94609C50">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69EE64"/>
    <w:multiLevelType w:val="hybridMultilevel"/>
    <w:tmpl w:val="0624D9B4"/>
    <w:lvl w:ilvl="0" w:tplc="83F27BB2">
      <w:start w:val="1"/>
      <w:numFmt w:val="bullet"/>
      <w:lvlText w:val="-"/>
      <w:lvlJc w:val="left"/>
      <w:pPr>
        <w:ind w:left="720" w:hanging="360"/>
      </w:pPr>
      <w:rPr>
        <w:rFonts w:ascii="Calibri" w:hAnsi="Calibri" w:hint="default"/>
      </w:rPr>
    </w:lvl>
    <w:lvl w:ilvl="1" w:tplc="C4CC6F30">
      <w:start w:val="1"/>
      <w:numFmt w:val="bullet"/>
      <w:lvlText w:val="o"/>
      <w:lvlJc w:val="left"/>
      <w:pPr>
        <w:ind w:left="1440" w:hanging="360"/>
      </w:pPr>
      <w:rPr>
        <w:rFonts w:ascii="Courier New" w:hAnsi="Courier New" w:hint="default"/>
      </w:rPr>
    </w:lvl>
    <w:lvl w:ilvl="2" w:tplc="036A692C">
      <w:start w:val="1"/>
      <w:numFmt w:val="bullet"/>
      <w:lvlText w:val=""/>
      <w:lvlJc w:val="left"/>
      <w:pPr>
        <w:ind w:left="2160" w:hanging="360"/>
      </w:pPr>
      <w:rPr>
        <w:rFonts w:ascii="Wingdings" w:hAnsi="Wingdings" w:hint="default"/>
      </w:rPr>
    </w:lvl>
    <w:lvl w:ilvl="3" w:tplc="4822A1E2">
      <w:start w:val="1"/>
      <w:numFmt w:val="bullet"/>
      <w:lvlText w:val=""/>
      <w:lvlJc w:val="left"/>
      <w:pPr>
        <w:ind w:left="2880" w:hanging="360"/>
      </w:pPr>
      <w:rPr>
        <w:rFonts w:ascii="Symbol" w:hAnsi="Symbol" w:hint="default"/>
      </w:rPr>
    </w:lvl>
    <w:lvl w:ilvl="4" w:tplc="EAA08BD8">
      <w:start w:val="1"/>
      <w:numFmt w:val="bullet"/>
      <w:lvlText w:val="o"/>
      <w:lvlJc w:val="left"/>
      <w:pPr>
        <w:ind w:left="3600" w:hanging="360"/>
      </w:pPr>
      <w:rPr>
        <w:rFonts w:ascii="Courier New" w:hAnsi="Courier New" w:hint="default"/>
      </w:rPr>
    </w:lvl>
    <w:lvl w:ilvl="5" w:tplc="7B7A5472">
      <w:start w:val="1"/>
      <w:numFmt w:val="bullet"/>
      <w:lvlText w:val=""/>
      <w:lvlJc w:val="left"/>
      <w:pPr>
        <w:ind w:left="4320" w:hanging="360"/>
      </w:pPr>
      <w:rPr>
        <w:rFonts w:ascii="Wingdings" w:hAnsi="Wingdings" w:hint="default"/>
      </w:rPr>
    </w:lvl>
    <w:lvl w:ilvl="6" w:tplc="1C065556">
      <w:start w:val="1"/>
      <w:numFmt w:val="bullet"/>
      <w:lvlText w:val=""/>
      <w:lvlJc w:val="left"/>
      <w:pPr>
        <w:ind w:left="5040" w:hanging="360"/>
      </w:pPr>
      <w:rPr>
        <w:rFonts w:ascii="Symbol" w:hAnsi="Symbol" w:hint="default"/>
      </w:rPr>
    </w:lvl>
    <w:lvl w:ilvl="7" w:tplc="18CED98C">
      <w:start w:val="1"/>
      <w:numFmt w:val="bullet"/>
      <w:lvlText w:val="o"/>
      <w:lvlJc w:val="left"/>
      <w:pPr>
        <w:ind w:left="5760" w:hanging="360"/>
      </w:pPr>
      <w:rPr>
        <w:rFonts w:ascii="Courier New" w:hAnsi="Courier New" w:hint="default"/>
      </w:rPr>
    </w:lvl>
    <w:lvl w:ilvl="8" w:tplc="5FFA794A">
      <w:start w:val="1"/>
      <w:numFmt w:val="bullet"/>
      <w:lvlText w:val=""/>
      <w:lvlJc w:val="left"/>
      <w:pPr>
        <w:ind w:left="6480" w:hanging="360"/>
      </w:pPr>
      <w:rPr>
        <w:rFonts w:ascii="Wingdings" w:hAnsi="Wingdings" w:hint="default"/>
      </w:rPr>
    </w:lvl>
  </w:abstractNum>
  <w:num w:numId="1" w16cid:durableId="875385694">
    <w:abstractNumId w:val="2"/>
  </w:num>
  <w:num w:numId="2" w16cid:durableId="1533612561">
    <w:abstractNumId w:val="7"/>
  </w:num>
  <w:num w:numId="3" w16cid:durableId="1208878860">
    <w:abstractNumId w:val="5"/>
  </w:num>
  <w:num w:numId="4" w16cid:durableId="115492730">
    <w:abstractNumId w:val="0"/>
  </w:num>
  <w:num w:numId="5" w16cid:durableId="689261995">
    <w:abstractNumId w:val="1"/>
  </w:num>
  <w:num w:numId="6" w16cid:durableId="1206482648">
    <w:abstractNumId w:val="3"/>
  </w:num>
  <w:num w:numId="7" w16cid:durableId="111633766">
    <w:abstractNumId w:val="6"/>
  </w:num>
  <w:num w:numId="8" w16cid:durableId="104302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38"/>
    <w:rsid w:val="000344A9"/>
    <w:rsid w:val="0003730F"/>
    <w:rsid w:val="00046117"/>
    <w:rsid w:val="00123FF2"/>
    <w:rsid w:val="0012787A"/>
    <w:rsid w:val="001648B9"/>
    <w:rsid w:val="001F50A7"/>
    <w:rsid w:val="0023480C"/>
    <w:rsid w:val="00254D07"/>
    <w:rsid w:val="00281A3C"/>
    <w:rsid w:val="0038613B"/>
    <w:rsid w:val="003B5330"/>
    <w:rsid w:val="003B5EF8"/>
    <w:rsid w:val="004821AC"/>
    <w:rsid w:val="004826F4"/>
    <w:rsid w:val="0056670B"/>
    <w:rsid w:val="005F5ED0"/>
    <w:rsid w:val="0063516F"/>
    <w:rsid w:val="00697147"/>
    <w:rsid w:val="00795C7D"/>
    <w:rsid w:val="00895338"/>
    <w:rsid w:val="00904B16"/>
    <w:rsid w:val="0097028C"/>
    <w:rsid w:val="009B3D54"/>
    <w:rsid w:val="009B44FF"/>
    <w:rsid w:val="009D575E"/>
    <w:rsid w:val="00B66970"/>
    <w:rsid w:val="00BA2182"/>
    <w:rsid w:val="00CB2BD4"/>
    <w:rsid w:val="00CB6C38"/>
    <w:rsid w:val="00CE18A4"/>
    <w:rsid w:val="00E13FE9"/>
    <w:rsid w:val="00E706D0"/>
    <w:rsid w:val="00F337AA"/>
    <w:rsid w:val="00FB41E4"/>
    <w:rsid w:val="00FC3B50"/>
    <w:rsid w:val="293CCBD3"/>
    <w:rsid w:val="40EAFE8E"/>
    <w:rsid w:val="55384F6C"/>
    <w:rsid w:val="5F213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0BA9"/>
  <w15:chartTrackingRefBased/>
  <w15:docId w15:val="{89B3A226-D70B-41DA-8C01-313B92F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38"/>
    <w:pPr>
      <w:spacing w:after="180" w:line="274"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895338"/>
    <w:rPr>
      <w:sz w:val="16"/>
      <w:szCs w:val="16"/>
    </w:rPr>
  </w:style>
  <w:style w:type="paragraph" w:styleId="Commentaire">
    <w:name w:val="annotation text"/>
    <w:basedOn w:val="Normal"/>
    <w:link w:val="CommentaireCar"/>
    <w:uiPriority w:val="99"/>
    <w:semiHidden/>
    <w:unhideWhenUsed/>
    <w:rsid w:val="00895338"/>
    <w:rPr>
      <w:sz w:val="20"/>
      <w:szCs w:val="20"/>
    </w:rPr>
  </w:style>
  <w:style w:type="character" w:customStyle="1" w:styleId="CommentaireCar">
    <w:name w:val="Commentaire Car"/>
    <w:basedOn w:val="Policepardfaut"/>
    <w:link w:val="Commentaire"/>
    <w:uiPriority w:val="99"/>
    <w:semiHidden/>
    <w:rsid w:val="00895338"/>
    <w:rPr>
      <w:rFonts w:ascii="Calibri" w:eastAsia="Calibri" w:hAnsi="Calibri" w:cs="Times New Roman"/>
      <w:sz w:val="20"/>
      <w:szCs w:val="20"/>
    </w:rPr>
  </w:style>
  <w:style w:type="paragraph" w:styleId="NormalWeb">
    <w:name w:val="Normal (Web)"/>
    <w:basedOn w:val="Normal"/>
    <w:uiPriority w:val="99"/>
    <w:unhideWhenUsed/>
    <w:rsid w:val="00B66970"/>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0344A9"/>
    <w:pPr>
      <w:ind w:left="720"/>
      <w:contextualSpacing/>
    </w:pPr>
  </w:style>
  <w:style w:type="paragraph" w:styleId="En-tte">
    <w:name w:val="header"/>
    <w:basedOn w:val="Normal"/>
    <w:link w:val="En-tteCar"/>
    <w:uiPriority w:val="99"/>
    <w:unhideWhenUsed/>
    <w:rsid w:val="0038613B"/>
    <w:pPr>
      <w:tabs>
        <w:tab w:val="center" w:pos="4536"/>
        <w:tab w:val="right" w:pos="9072"/>
      </w:tabs>
      <w:spacing w:after="0" w:line="240" w:lineRule="auto"/>
    </w:pPr>
  </w:style>
  <w:style w:type="character" w:customStyle="1" w:styleId="En-tteCar">
    <w:name w:val="En-tête Car"/>
    <w:basedOn w:val="Policepardfaut"/>
    <w:link w:val="En-tte"/>
    <w:uiPriority w:val="99"/>
    <w:rsid w:val="0038613B"/>
    <w:rPr>
      <w:rFonts w:ascii="Calibri" w:eastAsia="Calibri" w:hAnsi="Calibri" w:cs="Times New Roman"/>
    </w:rPr>
  </w:style>
  <w:style w:type="paragraph" w:styleId="Pieddepage">
    <w:name w:val="footer"/>
    <w:basedOn w:val="Normal"/>
    <w:link w:val="PieddepageCar"/>
    <w:uiPriority w:val="99"/>
    <w:unhideWhenUsed/>
    <w:rsid w:val="003861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1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19396">
      <w:bodyDiv w:val="1"/>
      <w:marLeft w:val="0"/>
      <w:marRight w:val="0"/>
      <w:marTop w:val="0"/>
      <w:marBottom w:val="0"/>
      <w:divBdr>
        <w:top w:val="none" w:sz="0" w:space="0" w:color="auto"/>
        <w:left w:val="none" w:sz="0" w:space="0" w:color="auto"/>
        <w:bottom w:val="none" w:sz="0" w:space="0" w:color="auto"/>
        <w:right w:val="none" w:sz="0" w:space="0" w:color="auto"/>
      </w:divBdr>
      <w:divsChild>
        <w:div w:id="156582112">
          <w:marLeft w:val="0"/>
          <w:marRight w:val="0"/>
          <w:marTop w:val="0"/>
          <w:marBottom w:val="0"/>
          <w:divBdr>
            <w:top w:val="none" w:sz="0" w:space="0" w:color="auto"/>
            <w:left w:val="none" w:sz="0" w:space="0" w:color="auto"/>
            <w:bottom w:val="none" w:sz="0" w:space="0" w:color="auto"/>
            <w:right w:val="none" w:sz="0" w:space="0" w:color="auto"/>
          </w:divBdr>
          <w:divsChild>
            <w:div w:id="703749250">
              <w:marLeft w:val="0"/>
              <w:marRight w:val="0"/>
              <w:marTop w:val="0"/>
              <w:marBottom w:val="0"/>
              <w:divBdr>
                <w:top w:val="none" w:sz="0" w:space="0" w:color="auto"/>
                <w:left w:val="none" w:sz="0" w:space="0" w:color="auto"/>
                <w:bottom w:val="none" w:sz="0" w:space="0" w:color="auto"/>
                <w:right w:val="none" w:sz="0" w:space="0" w:color="auto"/>
              </w:divBdr>
            </w:div>
          </w:divsChild>
        </w:div>
        <w:div w:id="1187787943">
          <w:marLeft w:val="0"/>
          <w:marRight w:val="0"/>
          <w:marTop w:val="0"/>
          <w:marBottom w:val="0"/>
          <w:divBdr>
            <w:top w:val="none" w:sz="0" w:space="0" w:color="auto"/>
            <w:left w:val="none" w:sz="0" w:space="0" w:color="auto"/>
            <w:bottom w:val="none" w:sz="0" w:space="0" w:color="auto"/>
            <w:right w:val="none" w:sz="0" w:space="0" w:color="auto"/>
          </w:divBdr>
          <w:divsChild>
            <w:div w:id="2123458062">
              <w:marLeft w:val="0"/>
              <w:marRight w:val="0"/>
              <w:marTop w:val="0"/>
              <w:marBottom w:val="0"/>
              <w:divBdr>
                <w:top w:val="none" w:sz="0" w:space="0" w:color="auto"/>
                <w:left w:val="none" w:sz="0" w:space="0" w:color="auto"/>
                <w:bottom w:val="none" w:sz="0" w:space="0" w:color="auto"/>
                <w:right w:val="none" w:sz="0" w:space="0" w:color="auto"/>
              </w:divBdr>
            </w:div>
          </w:divsChild>
        </w:div>
        <w:div w:id="1187598159">
          <w:marLeft w:val="0"/>
          <w:marRight w:val="0"/>
          <w:marTop w:val="0"/>
          <w:marBottom w:val="0"/>
          <w:divBdr>
            <w:top w:val="none" w:sz="0" w:space="0" w:color="auto"/>
            <w:left w:val="none" w:sz="0" w:space="0" w:color="auto"/>
            <w:bottom w:val="none" w:sz="0" w:space="0" w:color="auto"/>
            <w:right w:val="none" w:sz="0" w:space="0" w:color="auto"/>
          </w:divBdr>
          <w:divsChild>
            <w:div w:id="323437531">
              <w:marLeft w:val="0"/>
              <w:marRight w:val="0"/>
              <w:marTop w:val="0"/>
              <w:marBottom w:val="0"/>
              <w:divBdr>
                <w:top w:val="none" w:sz="0" w:space="0" w:color="auto"/>
                <w:left w:val="none" w:sz="0" w:space="0" w:color="auto"/>
                <w:bottom w:val="none" w:sz="0" w:space="0" w:color="auto"/>
                <w:right w:val="none" w:sz="0" w:space="0" w:color="auto"/>
              </w:divBdr>
            </w:div>
          </w:divsChild>
        </w:div>
        <w:div w:id="1702901047">
          <w:marLeft w:val="0"/>
          <w:marRight w:val="0"/>
          <w:marTop w:val="0"/>
          <w:marBottom w:val="0"/>
          <w:divBdr>
            <w:top w:val="none" w:sz="0" w:space="0" w:color="auto"/>
            <w:left w:val="none" w:sz="0" w:space="0" w:color="auto"/>
            <w:bottom w:val="none" w:sz="0" w:space="0" w:color="auto"/>
            <w:right w:val="none" w:sz="0" w:space="0" w:color="auto"/>
          </w:divBdr>
          <w:divsChild>
            <w:div w:id="689454090">
              <w:marLeft w:val="0"/>
              <w:marRight w:val="0"/>
              <w:marTop w:val="0"/>
              <w:marBottom w:val="0"/>
              <w:divBdr>
                <w:top w:val="none" w:sz="0" w:space="0" w:color="auto"/>
                <w:left w:val="none" w:sz="0" w:space="0" w:color="auto"/>
                <w:bottom w:val="none" w:sz="0" w:space="0" w:color="auto"/>
                <w:right w:val="none" w:sz="0" w:space="0" w:color="auto"/>
              </w:divBdr>
            </w:div>
          </w:divsChild>
        </w:div>
        <w:div w:id="719672193">
          <w:marLeft w:val="0"/>
          <w:marRight w:val="0"/>
          <w:marTop w:val="0"/>
          <w:marBottom w:val="0"/>
          <w:divBdr>
            <w:top w:val="none" w:sz="0" w:space="0" w:color="auto"/>
            <w:left w:val="none" w:sz="0" w:space="0" w:color="auto"/>
            <w:bottom w:val="none" w:sz="0" w:space="0" w:color="auto"/>
            <w:right w:val="none" w:sz="0" w:space="0" w:color="auto"/>
          </w:divBdr>
          <w:divsChild>
            <w:div w:id="404643447">
              <w:marLeft w:val="0"/>
              <w:marRight w:val="0"/>
              <w:marTop w:val="0"/>
              <w:marBottom w:val="0"/>
              <w:divBdr>
                <w:top w:val="none" w:sz="0" w:space="0" w:color="auto"/>
                <w:left w:val="none" w:sz="0" w:space="0" w:color="auto"/>
                <w:bottom w:val="none" w:sz="0" w:space="0" w:color="auto"/>
                <w:right w:val="none" w:sz="0" w:space="0" w:color="auto"/>
              </w:divBdr>
            </w:div>
          </w:divsChild>
        </w:div>
        <w:div w:id="1032850840">
          <w:marLeft w:val="0"/>
          <w:marRight w:val="0"/>
          <w:marTop w:val="0"/>
          <w:marBottom w:val="0"/>
          <w:divBdr>
            <w:top w:val="none" w:sz="0" w:space="0" w:color="auto"/>
            <w:left w:val="none" w:sz="0" w:space="0" w:color="auto"/>
            <w:bottom w:val="none" w:sz="0" w:space="0" w:color="auto"/>
            <w:right w:val="none" w:sz="0" w:space="0" w:color="auto"/>
          </w:divBdr>
          <w:divsChild>
            <w:div w:id="615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256">
      <w:bodyDiv w:val="1"/>
      <w:marLeft w:val="0"/>
      <w:marRight w:val="0"/>
      <w:marTop w:val="0"/>
      <w:marBottom w:val="0"/>
      <w:divBdr>
        <w:top w:val="none" w:sz="0" w:space="0" w:color="auto"/>
        <w:left w:val="none" w:sz="0" w:space="0" w:color="auto"/>
        <w:bottom w:val="none" w:sz="0" w:space="0" w:color="auto"/>
        <w:right w:val="none" w:sz="0" w:space="0" w:color="auto"/>
      </w:divBdr>
      <w:divsChild>
        <w:div w:id="656958888">
          <w:marLeft w:val="0"/>
          <w:marRight w:val="0"/>
          <w:marTop w:val="0"/>
          <w:marBottom w:val="0"/>
          <w:divBdr>
            <w:top w:val="none" w:sz="0" w:space="0" w:color="auto"/>
            <w:left w:val="none" w:sz="0" w:space="0" w:color="auto"/>
            <w:bottom w:val="none" w:sz="0" w:space="0" w:color="auto"/>
            <w:right w:val="none" w:sz="0" w:space="0" w:color="auto"/>
          </w:divBdr>
          <w:divsChild>
            <w:div w:id="2010786583">
              <w:marLeft w:val="0"/>
              <w:marRight w:val="0"/>
              <w:marTop w:val="0"/>
              <w:marBottom w:val="0"/>
              <w:divBdr>
                <w:top w:val="none" w:sz="0" w:space="0" w:color="auto"/>
                <w:left w:val="none" w:sz="0" w:space="0" w:color="auto"/>
                <w:bottom w:val="none" w:sz="0" w:space="0" w:color="auto"/>
                <w:right w:val="none" w:sz="0" w:space="0" w:color="auto"/>
              </w:divBdr>
            </w:div>
          </w:divsChild>
        </w:div>
        <w:div w:id="1480221508">
          <w:marLeft w:val="0"/>
          <w:marRight w:val="0"/>
          <w:marTop w:val="0"/>
          <w:marBottom w:val="0"/>
          <w:divBdr>
            <w:top w:val="none" w:sz="0" w:space="0" w:color="auto"/>
            <w:left w:val="none" w:sz="0" w:space="0" w:color="auto"/>
            <w:bottom w:val="none" w:sz="0" w:space="0" w:color="auto"/>
            <w:right w:val="none" w:sz="0" w:space="0" w:color="auto"/>
          </w:divBdr>
          <w:divsChild>
            <w:div w:id="1942911330">
              <w:marLeft w:val="0"/>
              <w:marRight w:val="0"/>
              <w:marTop w:val="0"/>
              <w:marBottom w:val="0"/>
              <w:divBdr>
                <w:top w:val="none" w:sz="0" w:space="0" w:color="auto"/>
                <w:left w:val="none" w:sz="0" w:space="0" w:color="auto"/>
                <w:bottom w:val="none" w:sz="0" w:space="0" w:color="auto"/>
                <w:right w:val="none" w:sz="0" w:space="0" w:color="auto"/>
              </w:divBdr>
            </w:div>
          </w:divsChild>
        </w:div>
        <w:div w:id="1504781406">
          <w:marLeft w:val="0"/>
          <w:marRight w:val="0"/>
          <w:marTop w:val="0"/>
          <w:marBottom w:val="0"/>
          <w:divBdr>
            <w:top w:val="none" w:sz="0" w:space="0" w:color="auto"/>
            <w:left w:val="none" w:sz="0" w:space="0" w:color="auto"/>
            <w:bottom w:val="none" w:sz="0" w:space="0" w:color="auto"/>
            <w:right w:val="none" w:sz="0" w:space="0" w:color="auto"/>
          </w:divBdr>
          <w:divsChild>
            <w:div w:id="1425807751">
              <w:marLeft w:val="0"/>
              <w:marRight w:val="0"/>
              <w:marTop w:val="0"/>
              <w:marBottom w:val="0"/>
              <w:divBdr>
                <w:top w:val="none" w:sz="0" w:space="0" w:color="auto"/>
                <w:left w:val="none" w:sz="0" w:space="0" w:color="auto"/>
                <w:bottom w:val="none" w:sz="0" w:space="0" w:color="auto"/>
                <w:right w:val="none" w:sz="0" w:space="0" w:color="auto"/>
              </w:divBdr>
            </w:div>
          </w:divsChild>
        </w:div>
        <w:div w:id="904608704">
          <w:marLeft w:val="0"/>
          <w:marRight w:val="0"/>
          <w:marTop w:val="0"/>
          <w:marBottom w:val="0"/>
          <w:divBdr>
            <w:top w:val="none" w:sz="0" w:space="0" w:color="auto"/>
            <w:left w:val="none" w:sz="0" w:space="0" w:color="auto"/>
            <w:bottom w:val="none" w:sz="0" w:space="0" w:color="auto"/>
            <w:right w:val="none" w:sz="0" w:space="0" w:color="auto"/>
          </w:divBdr>
          <w:divsChild>
            <w:div w:id="1306818636">
              <w:marLeft w:val="0"/>
              <w:marRight w:val="0"/>
              <w:marTop w:val="0"/>
              <w:marBottom w:val="0"/>
              <w:divBdr>
                <w:top w:val="none" w:sz="0" w:space="0" w:color="auto"/>
                <w:left w:val="none" w:sz="0" w:space="0" w:color="auto"/>
                <w:bottom w:val="none" w:sz="0" w:space="0" w:color="auto"/>
                <w:right w:val="none" w:sz="0" w:space="0" w:color="auto"/>
              </w:divBdr>
            </w:div>
          </w:divsChild>
        </w:div>
        <w:div w:id="1656374407">
          <w:marLeft w:val="0"/>
          <w:marRight w:val="0"/>
          <w:marTop w:val="0"/>
          <w:marBottom w:val="0"/>
          <w:divBdr>
            <w:top w:val="none" w:sz="0" w:space="0" w:color="auto"/>
            <w:left w:val="none" w:sz="0" w:space="0" w:color="auto"/>
            <w:bottom w:val="none" w:sz="0" w:space="0" w:color="auto"/>
            <w:right w:val="none" w:sz="0" w:space="0" w:color="auto"/>
          </w:divBdr>
          <w:divsChild>
            <w:div w:id="1505434618">
              <w:marLeft w:val="0"/>
              <w:marRight w:val="0"/>
              <w:marTop w:val="0"/>
              <w:marBottom w:val="0"/>
              <w:divBdr>
                <w:top w:val="none" w:sz="0" w:space="0" w:color="auto"/>
                <w:left w:val="none" w:sz="0" w:space="0" w:color="auto"/>
                <w:bottom w:val="none" w:sz="0" w:space="0" w:color="auto"/>
                <w:right w:val="none" w:sz="0" w:space="0" w:color="auto"/>
              </w:divBdr>
            </w:div>
          </w:divsChild>
        </w:div>
        <w:div w:id="693651880">
          <w:marLeft w:val="0"/>
          <w:marRight w:val="0"/>
          <w:marTop w:val="0"/>
          <w:marBottom w:val="0"/>
          <w:divBdr>
            <w:top w:val="none" w:sz="0" w:space="0" w:color="auto"/>
            <w:left w:val="none" w:sz="0" w:space="0" w:color="auto"/>
            <w:bottom w:val="none" w:sz="0" w:space="0" w:color="auto"/>
            <w:right w:val="none" w:sz="0" w:space="0" w:color="auto"/>
          </w:divBdr>
          <w:divsChild>
            <w:div w:id="1595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524">
      <w:bodyDiv w:val="1"/>
      <w:marLeft w:val="0"/>
      <w:marRight w:val="0"/>
      <w:marTop w:val="0"/>
      <w:marBottom w:val="0"/>
      <w:divBdr>
        <w:top w:val="none" w:sz="0" w:space="0" w:color="auto"/>
        <w:left w:val="none" w:sz="0" w:space="0" w:color="auto"/>
        <w:bottom w:val="none" w:sz="0" w:space="0" w:color="auto"/>
        <w:right w:val="none" w:sz="0" w:space="0" w:color="auto"/>
      </w:divBdr>
    </w:div>
    <w:div w:id="700741574">
      <w:bodyDiv w:val="1"/>
      <w:marLeft w:val="0"/>
      <w:marRight w:val="0"/>
      <w:marTop w:val="0"/>
      <w:marBottom w:val="0"/>
      <w:divBdr>
        <w:top w:val="none" w:sz="0" w:space="0" w:color="auto"/>
        <w:left w:val="none" w:sz="0" w:space="0" w:color="auto"/>
        <w:bottom w:val="none" w:sz="0" w:space="0" w:color="auto"/>
        <w:right w:val="none" w:sz="0" w:space="0" w:color="auto"/>
      </w:divBdr>
    </w:div>
    <w:div w:id="1177420765">
      <w:bodyDiv w:val="1"/>
      <w:marLeft w:val="0"/>
      <w:marRight w:val="0"/>
      <w:marTop w:val="0"/>
      <w:marBottom w:val="0"/>
      <w:divBdr>
        <w:top w:val="none" w:sz="0" w:space="0" w:color="auto"/>
        <w:left w:val="none" w:sz="0" w:space="0" w:color="auto"/>
        <w:bottom w:val="none" w:sz="0" w:space="0" w:color="auto"/>
        <w:right w:val="none" w:sz="0" w:space="0" w:color="auto"/>
      </w:divBdr>
      <w:divsChild>
        <w:div w:id="1454324063">
          <w:marLeft w:val="0"/>
          <w:marRight w:val="0"/>
          <w:marTop w:val="0"/>
          <w:marBottom w:val="0"/>
          <w:divBdr>
            <w:top w:val="none" w:sz="0" w:space="0" w:color="auto"/>
            <w:left w:val="none" w:sz="0" w:space="0" w:color="auto"/>
            <w:bottom w:val="none" w:sz="0" w:space="0" w:color="auto"/>
            <w:right w:val="none" w:sz="0" w:space="0" w:color="auto"/>
          </w:divBdr>
          <w:divsChild>
            <w:div w:id="303968402">
              <w:marLeft w:val="0"/>
              <w:marRight w:val="0"/>
              <w:marTop w:val="0"/>
              <w:marBottom w:val="0"/>
              <w:divBdr>
                <w:top w:val="none" w:sz="0" w:space="0" w:color="auto"/>
                <w:left w:val="none" w:sz="0" w:space="0" w:color="auto"/>
                <w:bottom w:val="none" w:sz="0" w:space="0" w:color="auto"/>
                <w:right w:val="none" w:sz="0" w:space="0" w:color="auto"/>
              </w:divBdr>
            </w:div>
          </w:divsChild>
        </w:div>
        <w:div w:id="302543782">
          <w:marLeft w:val="0"/>
          <w:marRight w:val="0"/>
          <w:marTop w:val="0"/>
          <w:marBottom w:val="0"/>
          <w:divBdr>
            <w:top w:val="none" w:sz="0" w:space="0" w:color="auto"/>
            <w:left w:val="none" w:sz="0" w:space="0" w:color="auto"/>
            <w:bottom w:val="none" w:sz="0" w:space="0" w:color="auto"/>
            <w:right w:val="none" w:sz="0" w:space="0" w:color="auto"/>
          </w:divBdr>
          <w:divsChild>
            <w:div w:id="2084058279">
              <w:marLeft w:val="0"/>
              <w:marRight w:val="0"/>
              <w:marTop w:val="0"/>
              <w:marBottom w:val="0"/>
              <w:divBdr>
                <w:top w:val="none" w:sz="0" w:space="0" w:color="auto"/>
                <w:left w:val="none" w:sz="0" w:space="0" w:color="auto"/>
                <w:bottom w:val="none" w:sz="0" w:space="0" w:color="auto"/>
                <w:right w:val="none" w:sz="0" w:space="0" w:color="auto"/>
              </w:divBdr>
            </w:div>
          </w:divsChild>
        </w:div>
        <w:div w:id="83722214">
          <w:marLeft w:val="0"/>
          <w:marRight w:val="0"/>
          <w:marTop w:val="0"/>
          <w:marBottom w:val="0"/>
          <w:divBdr>
            <w:top w:val="none" w:sz="0" w:space="0" w:color="auto"/>
            <w:left w:val="none" w:sz="0" w:space="0" w:color="auto"/>
            <w:bottom w:val="none" w:sz="0" w:space="0" w:color="auto"/>
            <w:right w:val="none" w:sz="0" w:space="0" w:color="auto"/>
          </w:divBdr>
          <w:divsChild>
            <w:div w:id="1454133047">
              <w:marLeft w:val="0"/>
              <w:marRight w:val="0"/>
              <w:marTop w:val="0"/>
              <w:marBottom w:val="0"/>
              <w:divBdr>
                <w:top w:val="none" w:sz="0" w:space="0" w:color="auto"/>
                <w:left w:val="none" w:sz="0" w:space="0" w:color="auto"/>
                <w:bottom w:val="none" w:sz="0" w:space="0" w:color="auto"/>
                <w:right w:val="none" w:sz="0" w:space="0" w:color="auto"/>
              </w:divBdr>
            </w:div>
          </w:divsChild>
        </w:div>
        <w:div w:id="381830844">
          <w:marLeft w:val="0"/>
          <w:marRight w:val="0"/>
          <w:marTop w:val="0"/>
          <w:marBottom w:val="0"/>
          <w:divBdr>
            <w:top w:val="none" w:sz="0" w:space="0" w:color="auto"/>
            <w:left w:val="none" w:sz="0" w:space="0" w:color="auto"/>
            <w:bottom w:val="none" w:sz="0" w:space="0" w:color="auto"/>
            <w:right w:val="none" w:sz="0" w:space="0" w:color="auto"/>
          </w:divBdr>
          <w:divsChild>
            <w:div w:id="1314597975">
              <w:marLeft w:val="0"/>
              <w:marRight w:val="0"/>
              <w:marTop w:val="0"/>
              <w:marBottom w:val="0"/>
              <w:divBdr>
                <w:top w:val="none" w:sz="0" w:space="0" w:color="auto"/>
                <w:left w:val="none" w:sz="0" w:space="0" w:color="auto"/>
                <w:bottom w:val="none" w:sz="0" w:space="0" w:color="auto"/>
                <w:right w:val="none" w:sz="0" w:space="0" w:color="auto"/>
              </w:divBdr>
            </w:div>
          </w:divsChild>
        </w:div>
        <w:div w:id="7874040">
          <w:marLeft w:val="0"/>
          <w:marRight w:val="0"/>
          <w:marTop w:val="0"/>
          <w:marBottom w:val="0"/>
          <w:divBdr>
            <w:top w:val="none" w:sz="0" w:space="0" w:color="auto"/>
            <w:left w:val="none" w:sz="0" w:space="0" w:color="auto"/>
            <w:bottom w:val="none" w:sz="0" w:space="0" w:color="auto"/>
            <w:right w:val="none" w:sz="0" w:space="0" w:color="auto"/>
          </w:divBdr>
          <w:divsChild>
            <w:div w:id="692918107">
              <w:marLeft w:val="0"/>
              <w:marRight w:val="0"/>
              <w:marTop w:val="0"/>
              <w:marBottom w:val="0"/>
              <w:divBdr>
                <w:top w:val="none" w:sz="0" w:space="0" w:color="auto"/>
                <w:left w:val="none" w:sz="0" w:space="0" w:color="auto"/>
                <w:bottom w:val="none" w:sz="0" w:space="0" w:color="auto"/>
                <w:right w:val="none" w:sz="0" w:space="0" w:color="auto"/>
              </w:divBdr>
            </w:div>
          </w:divsChild>
        </w:div>
        <w:div w:id="65959253">
          <w:marLeft w:val="0"/>
          <w:marRight w:val="0"/>
          <w:marTop w:val="0"/>
          <w:marBottom w:val="0"/>
          <w:divBdr>
            <w:top w:val="none" w:sz="0" w:space="0" w:color="auto"/>
            <w:left w:val="none" w:sz="0" w:space="0" w:color="auto"/>
            <w:bottom w:val="none" w:sz="0" w:space="0" w:color="auto"/>
            <w:right w:val="none" w:sz="0" w:space="0" w:color="auto"/>
          </w:divBdr>
          <w:divsChild>
            <w:div w:id="6682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5947">
      <w:bodyDiv w:val="1"/>
      <w:marLeft w:val="0"/>
      <w:marRight w:val="0"/>
      <w:marTop w:val="0"/>
      <w:marBottom w:val="0"/>
      <w:divBdr>
        <w:top w:val="none" w:sz="0" w:space="0" w:color="auto"/>
        <w:left w:val="none" w:sz="0" w:space="0" w:color="auto"/>
        <w:bottom w:val="none" w:sz="0" w:space="0" w:color="auto"/>
        <w:right w:val="none" w:sz="0" w:space="0" w:color="auto"/>
      </w:divBdr>
    </w:div>
    <w:div w:id="1691032987">
      <w:bodyDiv w:val="1"/>
      <w:marLeft w:val="0"/>
      <w:marRight w:val="0"/>
      <w:marTop w:val="0"/>
      <w:marBottom w:val="0"/>
      <w:divBdr>
        <w:top w:val="none" w:sz="0" w:space="0" w:color="auto"/>
        <w:left w:val="none" w:sz="0" w:space="0" w:color="auto"/>
        <w:bottom w:val="none" w:sz="0" w:space="0" w:color="auto"/>
        <w:right w:val="none" w:sz="0" w:space="0" w:color="auto"/>
      </w:divBdr>
      <w:divsChild>
        <w:div w:id="769474294">
          <w:marLeft w:val="432"/>
          <w:marRight w:val="0"/>
          <w:marTop w:val="154"/>
          <w:marBottom w:val="0"/>
          <w:divBdr>
            <w:top w:val="none" w:sz="0" w:space="0" w:color="auto"/>
            <w:left w:val="none" w:sz="0" w:space="0" w:color="auto"/>
            <w:bottom w:val="none" w:sz="0" w:space="0" w:color="auto"/>
            <w:right w:val="none" w:sz="0" w:space="0" w:color="auto"/>
          </w:divBdr>
        </w:div>
        <w:div w:id="132792526">
          <w:marLeft w:val="432"/>
          <w:marRight w:val="0"/>
          <w:marTop w:val="154"/>
          <w:marBottom w:val="0"/>
          <w:divBdr>
            <w:top w:val="none" w:sz="0" w:space="0" w:color="auto"/>
            <w:left w:val="none" w:sz="0" w:space="0" w:color="auto"/>
            <w:bottom w:val="none" w:sz="0" w:space="0" w:color="auto"/>
            <w:right w:val="none" w:sz="0" w:space="0" w:color="auto"/>
          </w:divBdr>
        </w:div>
        <w:div w:id="870725728">
          <w:marLeft w:val="432"/>
          <w:marRight w:val="0"/>
          <w:marTop w:val="154"/>
          <w:marBottom w:val="0"/>
          <w:divBdr>
            <w:top w:val="none" w:sz="0" w:space="0" w:color="auto"/>
            <w:left w:val="none" w:sz="0" w:space="0" w:color="auto"/>
            <w:bottom w:val="none" w:sz="0" w:space="0" w:color="auto"/>
            <w:right w:val="none" w:sz="0" w:space="0" w:color="auto"/>
          </w:divBdr>
        </w:div>
        <w:div w:id="1691175216">
          <w:marLeft w:val="432"/>
          <w:marRight w:val="0"/>
          <w:marTop w:val="154"/>
          <w:marBottom w:val="0"/>
          <w:divBdr>
            <w:top w:val="none" w:sz="0" w:space="0" w:color="auto"/>
            <w:left w:val="none" w:sz="0" w:space="0" w:color="auto"/>
            <w:bottom w:val="none" w:sz="0" w:space="0" w:color="auto"/>
            <w:right w:val="none" w:sz="0" w:space="0" w:color="auto"/>
          </w:divBdr>
        </w:div>
      </w:divsChild>
    </w:div>
    <w:div w:id="21140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Estelle Durand</cp:lastModifiedBy>
  <cp:revision>2</cp:revision>
  <dcterms:created xsi:type="dcterms:W3CDTF">2024-09-10T11:11:00Z</dcterms:created>
  <dcterms:modified xsi:type="dcterms:W3CDTF">2024-09-10T11:11:00Z</dcterms:modified>
</cp:coreProperties>
</file>